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5E" w:rsidRDefault="00E2015E"/>
    <w:p w:rsidR="00982A4E" w:rsidRDefault="00EA5B0E">
      <w:r>
        <w:t>Dear friends, colleagues and residents,</w:t>
      </w:r>
    </w:p>
    <w:p w:rsidR="00982A4E" w:rsidRDefault="00982A4E">
      <w:r>
        <w:t>We are so pleased to let everyone know that we will celebrate the 10</w:t>
      </w:r>
      <w:r w:rsidRPr="00982A4E">
        <w:rPr>
          <w:vertAlign w:val="superscript"/>
        </w:rPr>
        <w:t>th</w:t>
      </w:r>
      <w:r>
        <w:t xml:space="preserve"> Anniversary of Tad’s Place this coming June 15, 2023.  When we grand opened Tad’s Place in 2012 it was the culmination of several years of hard work that ranged from fundraising to design to major construction. As we launched this incredible project we had fundraised approximately $1.1 million to build the project.</w:t>
      </w:r>
    </w:p>
    <w:p w:rsidR="00982A4E" w:rsidRDefault="00982A4E">
      <w:r>
        <w:t>There are stories behind the scenes that support all of this work but none rings louder than the day the Tad donated $100,000. We had all had the good fortune of having Tad Mosel a Pulitzer Prize winning playwright living among us. I cherish the days that I visited with him and shared my vision for such a place. He clearly agreed!</w:t>
      </w:r>
    </w:p>
    <w:p w:rsidR="00982A4E" w:rsidRDefault="00982A4E">
      <w:r>
        <w:t>One of the questions commonly is asked around here is “what would we do without Tad’s Place”?  It’s always asked in the most endearing way as many people know and those who have been around since 2012 and earlier truly know that it has changed our lives regarding program and meeting space.</w:t>
      </w:r>
    </w:p>
    <w:p w:rsidR="00982A4E" w:rsidRDefault="00982A4E">
      <w:r>
        <w:t>And of course, it is such a beautiful place to be and has really enhanced our campuses and our resident quality-of-life. Many a performance and play have occurred on the Bickford Stage with lots of very fond memories.</w:t>
      </w:r>
    </w:p>
    <w:p w:rsidR="00EA5B0E" w:rsidRDefault="00EA5B0E">
      <w:r>
        <w:t>Another question that has been asked is if and how a resident who has joined the community subsequent to 2012 could be a donor of a brick. We purposely during the initial construction reserved a large brick area to the left of the main entry sidewalk for our supporters. We have had one brick campaign already which was very successful and we are now planning another to commemorate these 10 years.</w:t>
      </w:r>
    </w:p>
    <w:p w:rsidR="00EA5B0E" w:rsidRDefault="00EA5B0E">
      <w:r>
        <w:t>The money that we raise during these types of fundraisers is placed in Tad’s Place Reserve Fund. This was established in 2015. The fund allows us to make repairs and upgrades as needed for Tad’s Place. Over the years, we have replaced the ceiling projector, added stage lights, updated the screen and many other things seamlessly.</w:t>
      </w:r>
    </w:p>
    <w:p w:rsidR="00EA5B0E" w:rsidRDefault="00EA5B0E">
      <w:r>
        <w:t>Kate and I were original donors and plan to enthusiastically support this next campaign as well. It’s an opportunity to show one’s passion for Tad’s Place and have a lasting historical marker as well.</w:t>
      </w:r>
    </w:p>
    <w:p w:rsidR="00EA5B0E" w:rsidRDefault="00EA5B0E">
      <w:r>
        <w:t xml:space="preserve">Our brick unveiling will not be something that anyone wants to miss on June </w:t>
      </w:r>
      <w:r w:rsidR="00DB4A44">
        <w:t>15</w:t>
      </w:r>
      <w:r>
        <w:t>, 2023!  I want to get people on board as early as possible as there is a turn time in outlining what needs to be put on a brick, ordering them and placing them into the ground.</w:t>
      </w:r>
    </w:p>
    <w:p w:rsidR="00EA5B0E" w:rsidRDefault="00EA5B0E">
      <w:r>
        <w:t>I hope that your passion is as strong as mine and that you will help us make the 10</w:t>
      </w:r>
      <w:r w:rsidRPr="00EA5B0E">
        <w:rPr>
          <w:vertAlign w:val="superscript"/>
        </w:rPr>
        <w:t>th</w:t>
      </w:r>
      <w:r>
        <w:t xml:space="preserve"> Anniversary another important and successful day in HHH history.</w:t>
      </w:r>
    </w:p>
    <w:p w:rsidR="00EA5B0E" w:rsidRDefault="00EA5B0E">
      <w:r>
        <w:t>And if anybody was worried about inflation, our bricks are still $750.00 just as they were eight years ago in 2015!  Ha, ha, but it’s quite true!</w:t>
      </w:r>
    </w:p>
    <w:p w:rsidR="00EA5B0E" w:rsidRDefault="00DB4A44">
      <w:r>
        <w:t>Time is of the essence and I’m happy to enclose a brochure that allows you to outline how you would like your brick to read should you be so kind to be part of our next chapter in history.  The cutoff date will be May 12, 2023.  And of course, I am here for you to work one-on-one if that helps.</w:t>
      </w:r>
    </w:p>
    <w:p w:rsidR="00DB4A44" w:rsidRDefault="00DB4A44">
      <w:r>
        <w:t>We all love a great party at HHH. We promise that there is a good one coming on June 15</w:t>
      </w:r>
      <w:r w:rsidRPr="00DB4A44">
        <w:rPr>
          <w:vertAlign w:val="superscript"/>
        </w:rPr>
        <w:t>th</w:t>
      </w:r>
      <w:r>
        <w:t xml:space="preserve"> with an unveiling, some summer refreshments and a good show to follow in our incomparable Tad’s Place. </w:t>
      </w:r>
    </w:p>
    <w:p w:rsidR="00DB4A44" w:rsidRDefault="00DB4A44">
      <w:r>
        <w:t>Best wishes,</w:t>
      </w:r>
    </w:p>
    <w:p w:rsidR="00DB4A44" w:rsidRDefault="00DB4A44"/>
    <w:p w:rsidR="00DB4A44" w:rsidRDefault="00DB4A44" w:rsidP="00DB4A44">
      <w:pPr>
        <w:spacing w:after="0"/>
      </w:pPr>
      <w:r>
        <w:t>Michael Palmieri</w:t>
      </w:r>
    </w:p>
    <w:p w:rsidR="00DB4A44" w:rsidRDefault="00DB4A44" w:rsidP="00DB4A44">
      <w:pPr>
        <w:spacing w:after="0"/>
      </w:pPr>
      <w:r>
        <w:t>President/CEO</w:t>
      </w:r>
    </w:p>
    <w:sectPr w:rsidR="00DB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A5FB3D-EED9-4E51-A940-55334A73FC6F}"/>
    <w:docVar w:name="dgnword-eventsink" w:val="2899650496960"/>
  </w:docVars>
  <w:rsids>
    <w:rsidRoot w:val="00982A4E"/>
    <w:rsid w:val="00982A4E"/>
    <w:rsid w:val="00DB4A44"/>
    <w:rsid w:val="00E2015E"/>
    <w:rsid w:val="00EA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FE7E"/>
  <w15:chartTrackingRefBased/>
  <w15:docId w15:val="{025EB805-D159-4BAC-99EC-C468EE2A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Palmieri</dc:creator>
  <cp:keywords/>
  <dc:description/>
  <cp:lastModifiedBy>Michael Palmieri</cp:lastModifiedBy>
  <cp:revision>2</cp:revision>
  <dcterms:created xsi:type="dcterms:W3CDTF">2023-04-07T13:53:00Z</dcterms:created>
  <dcterms:modified xsi:type="dcterms:W3CDTF">2023-04-07T14:18:00Z</dcterms:modified>
</cp:coreProperties>
</file>